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146F6E">
      <w:pPr>
        <w:pStyle w:val="KonuBal"/>
        <w:ind w:hanging="142"/>
        <w:rPr>
          <w:b w:val="0"/>
          <w:sz w:val="24"/>
          <w:szCs w:val="24"/>
        </w:rPr>
      </w:pPr>
      <w:r w:rsidRPr="00725072">
        <w:rPr>
          <w:b w:val="0"/>
          <w:sz w:val="24"/>
          <w:szCs w:val="24"/>
        </w:rPr>
        <w:t>T.C.</w:t>
      </w:r>
    </w:p>
    <w:p w:rsidR="0057186E" w:rsidRPr="00725072" w:rsidRDefault="00623F72" w:rsidP="00146F6E">
      <w:pPr>
        <w:pStyle w:val="KonuBal"/>
        <w:ind w:hanging="142"/>
        <w:rPr>
          <w:b w:val="0"/>
          <w:sz w:val="24"/>
          <w:szCs w:val="24"/>
        </w:rPr>
      </w:pPr>
      <w:r w:rsidRPr="00725072">
        <w:rPr>
          <w:b w:val="0"/>
          <w:sz w:val="24"/>
          <w:szCs w:val="24"/>
        </w:rPr>
        <w:t>YALOVA İL ÖZEL İDARESİ</w:t>
      </w:r>
    </w:p>
    <w:p w:rsidR="0057186E" w:rsidRPr="00725072" w:rsidRDefault="007758FD" w:rsidP="00146F6E">
      <w:pPr>
        <w:pStyle w:val="KonuBal"/>
        <w:ind w:hanging="142"/>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C6636D" w:rsidP="00623F72">
            <w:pPr>
              <w:pStyle w:val="KonuBal"/>
              <w:jc w:val="left"/>
              <w:rPr>
                <w:b w:val="0"/>
                <w:sz w:val="24"/>
                <w:szCs w:val="24"/>
              </w:rPr>
            </w:pPr>
            <w:r>
              <w:rPr>
                <w:b w:val="0"/>
                <w:sz w:val="24"/>
                <w:szCs w:val="24"/>
              </w:rPr>
              <w:t>:3</w:t>
            </w:r>
          </w:p>
          <w:p w:rsidR="00C268AC" w:rsidRPr="00725072" w:rsidRDefault="00C268AC" w:rsidP="00623F72">
            <w:pPr>
              <w:pStyle w:val="KonuBal"/>
              <w:jc w:val="left"/>
              <w:rPr>
                <w:b w:val="0"/>
                <w:sz w:val="24"/>
                <w:szCs w:val="24"/>
              </w:rPr>
            </w:pPr>
            <w:r w:rsidRPr="00725072">
              <w:rPr>
                <w:b w:val="0"/>
                <w:sz w:val="24"/>
                <w:szCs w:val="24"/>
              </w:rPr>
              <w:t>:</w:t>
            </w:r>
            <w:r w:rsidR="00C6636D">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0634F5">
              <w:rPr>
                <w:b w:val="0"/>
                <w:sz w:val="24"/>
                <w:szCs w:val="24"/>
              </w:rPr>
              <w:t>5</w:t>
            </w:r>
            <w:r w:rsidR="00152CEE" w:rsidRPr="00725072">
              <w:rPr>
                <w:b w:val="0"/>
                <w:sz w:val="24"/>
                <w:szCs w:val="24"/>
              </w:rPr>
              <w:t>.</w:t>
            </w:r>
            <w:r w:rsidR="007F2F53">
              <w:rPr>
                <w:b w:val="0"/>
                <w:sz w:val="24"/>
                <w:szCs w:val="24"/>
              </w:rPr>
              <w:t>12</w:t>
            </w:r>
            <w:r w:rsidR="00897029">
              <w:rPr>
                <w:b w:val="0"/>
                <w:sz w:val="24"/>
                <w:szCs w:val="24"/>
              </w:rPr>
              <w:t>.202</w:t>
            </w:r>
            <w:r w:rsidR="00C6636D">
              <w:rPr>
                <w:b w:val="0"/>
                <w:sz w:val="24"/>
                <w:szCs w:val="24"/>
              </w:rPr>
              <w:t>1</w:t>
            </w:r>
          </w:p>
          <w:p w:rsidR="00C268AC" w:rsidRPr="00725072" w:rsidRDefault="000F2AEE" w:rsidP="0096073A">
            <w:pPr>
              <w:pStyle w:val="KonuBal"/>
              <w:jc w:val="left"/>
              <w:rPr>
                <w:b w:val="0"/>
                <w:sz w:val="24"/>
                <w:szCs w:val="24"/>
              </w:rPr>
            </w:pPr>
            <w:r w:rsidRPr="00725072">
              <w:rPr>
                <w:b w:val="0"/>
                <w:sz w:val="24"/>
                <w:szCs w:val="24"/>
              </w:rPr>
              <w:t>:</w:t>
            </w:r>
            <w:r w:rsidR="007F2F53">
              <w:rPr>
                <w:b w:val="0"/>
                <w:sz w:val="24"/>
                <w:szCs w:val="24"/>
              </w:rPr>
              <w:t>23</w:t>
            </w:r>
            <w:r w:rsidR="00026433">
              <w:rPr>
                <w:b w:val="0"/>
                <w:sz w:val="24"/>
                <w:szCs w:val="24"/>
              </w:rPr>
              <w:t>6</w:t>
            </w:r>
          </w:p>
        </w:tc>
        <w:tc>
          <w:tcPr>
            <w:tcW w:w="3969" w:type="dxa"/>
            <w:tcBorders>
              <w:top w:val="single" w:sz="4" w:space="0" w:color="auto"/>
              <w:left w:val="single" w:sz="4" w:space="0" w:color="auto"/>
            </w:tcBorders>
            <w:shd w:val="clear" w:color="auto" w:fill="auto"/>
          </w:tcPr>
          <w:p w:rsidR="00C268AC" w:rsidRPr="003D76FA" w:rsidRDefault="00C268AC" w:rsidP="00026433">
            <w:pPr>
              <w:pStyle w:val="Altyaz"/>
              <w:jc w:val="both"/>
              <w:rPr>
                <w:szCs w:val="24"/>
              </w:rPr>
            </w:pPr>
            <w:r w:rsidRPr="00556ED4">
              <w:rPr>
                <w:b/>
                <w:szCs w:val="24"/>
                <w:u w:val="single"/>
              </w:rPr>
              <w:t>Konusu:</w:t>
            </w:r>
            <w:r w:rsidR="0096073A">
              <w:rPr>
                <w:szCs w:val="24"/>
              </w:rPr>
              <w:t xml:space="preserve"> </w:t>
            </w:r>
            <w:r w:rsidR="00026433">
              <w:rPr>
                <w:szCs w:val="24"/>
              </w:rPr>
              <w:t>1</w:t>
            </w:r>
            <w:r w:rsidR="00026433" w:rsidRPr="00026433">
              <w:rPr>
                <w:szCs w:val="24"/>
              </w:rPr>
              <w:t>999 Model KOMATSU marka Lastik Tekerlekli Loder’in Yalova Belediyesine devredilmesi</w:t>
            </w:r>
            <w:r w:rsidR="0096073A" w:rsidRPr="00026433">
              <w:rPr>
                <w:szCs w:val="24"/>
              </w:rPr>
              <w:t>.</w:t>
            </w:r>
          </w:p>
        </w:tc>
      </w:tr>
      <w:tr w:rsidR="004A2D87" w:rsidRPr="00725072" w:rsidTr="00146F6E">
        <w:trPr>
          <w:trHeight w:val="13041"/>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382AB8" w:rsidRPr="00026433" w:rsidRDefault="004B0AE0" w:rsidP="00623F72">
            <w:pPr>
              <w:jc w:val="both"/>
              <w:rPr>
                <w:sz w:val="24"/>
                <w:szCs w:val="24"/>
              </w:rPr>
            </w:pPr>
            <w:r w:rsidRPr="000634F5">
              <w:rPr>
                <w:sz w:val="24"/>
                <w:szCs w:val="24"/>
              </w:rPr>
              <w:t xml:space="preserve">       </w:t>
            </w:r>
            <w:r w:rsidR="007F2F53" w:rsidRPr="007F2F53">
              <w:rPr>
                <w:sz w:val="24"/>
                <w:szCs w:val="24"/>
              </w:rPr>
              <w:t>İl Genel Meclisinin 2021 yılı Aralık ayı olağan toplantısının 0</w:t>
            </w:r>
            <w:r w:rsidR="00E12A8E">
              <w:rPr>
                <w:sz w:val="24"/>
                <w:szCs w:val="24"/>
              </w:rPr>
              <w:t xml:space="preserve">2.12.2021 tarihli </w:t>
            </w:r>
            <w:r w:rsidR="007F2F53" w:rsidRPr="007F2F53">
              <w:rPr>
                <w:sz w:val="24"/>
                <w:szCs w:val="24"/>
              </w:rPr>
              <w:t>i</w:t>
            </w:r>
            <w:r w:rsidR="00E12A8E">
              <w:rPr>
                <w:sz w:val="24"/>
                <w:szCs w:val="24"/>
              </w:rPr>
              <w:t>k</w:t>
            </w:r>
            <w:r w:rsidR="007F2F53" w:rsidRPr="007F2F53">
              <w:rPr>
                <w:sz w:val="24"/>
                <w:szCs w:val="24"/>
              </w:rPr>
              <w:t xml:space="preserve">inci birleşiminde </w:t>
            </w:r>
            <w:r w:rsidR="00632468" w:rsidRPr="000634F5">
              <w:rPr>
                <w:sz w:val="24"/>
                <w:szCs w:val="24"/>
              </w:rPr>
              <w:t xml:space="preserve">incelenerek bir rapora bağlanmak üzere </w:t>
            </w:r>
            <w:r w:rsidR="003D76FA" w:rsidRPr="000634F5">
              <w:rPr>
                <w:sz w:val="24"/>
                <w:szCs w:val="24"/>
              </w:rPr>
              <w:t>Plan ve Bütçe</w:t>
            </w:r>
            <w:r w:rsidR="00593E7E" w:rsidRPr="000634F5">
              <w:rPr>
                <w:sz w:val="24"/>
                <w:szCs w:val="24"/>
              </w:rPr>
              <w:t xml:space="preserve"> Komisyon</w:t>
            </w:r>
            <w:r w:rsidR="003D76FA" w:rsidRPr="000634F5">
              <w:rPr>
                <w:sz w:val="24"/>
                <w:szCs w:val="24"/>
              </w:rPr>
              <w:t>u</w:t>
            </w:r>
            <w:r w:rsidR="00593E7E" w:rsidRPr="000634F5">
              <w:rPr>
                <w:sz w:val="24"/>
                <w:szCs w:val="24"/>
              </w:rPr>
              <w:t>na havale edile</w:t>
            </w:r>
            <w:r w:rsidR="00127234" w:rsidRPr="000634F5">
              <w:rPr>
                <w:sz w:val="24"/>
                <w:szCs w:val="24"/>
              </w:rPr>
              <w:t>n</w:t>
            </w:r>
            <w:r w:rsidR="00593E7E" w:rsidRPr="000634F5">
              <w:rPr>
                <w:sz w:val="24"/>
                <w:szCs w:val="24"/>
              </w:rPr>
              <w:t xml:space="preserve"> ve</w:t>
            </w:r>
            <w:r w:rsidR="00593E7E" w:rsidRPr="00632468">
              <w:rPr>
                <w:sz w:val="24"/>
                <w:szCs w:val="24"/>
              </w:rPr>
              <w:t xml:space="preserve"> </w:t>
            </w:r>
            <w:r w:rsidR="00026433">
              <w:rPr>
                <w:sz w:val="24"/>
                <w:szCs w:val="24"/>
              </w:rPr>
              <w:t xml:space="preserve">Yalova </w:t>
            </w:r>
            <w:r w:rsidR="00026433" w:rsidRPr="00026433">
              <w:rPr>
                <w:sz w:val="24"/>
                <w:szCs w:val="24"/>
              </w:rPr>
              <w:t>Belediye Başkanlığının</w:t>
            </w:r>
            <w:r w:rsidR="00D62EFF" w:rsidRPr="00026433">
              <w:rPr>
                <w:sz w:val="24"/>
                <w:szCs w:val="24"/>
              </w:rPr>
              <w:t xml:space="preserve"> </w:t>
            </w:r>
            <w:r w:rsidR="00026433" w:rsidRPr="00026433">
              <w:rPr>
                <w:sz w:val="24"/>
                <w:szCs w:val="24"/>
              </w:rPr>
              <w:t>30</w:t>
            </w:r>
            <w:r w:rsidR="00D62EFF" w:rsidRPr="00026433">
              <w:rPr>
                <w:sz w:val="24"/>
                <w:szCs w:val="24"/>
              </w:rPr>
              <w:t>.</w:t>
            </w:r>
            <w:r w:rsidR="007F2F53" w:rsidRPr="00026433">
              <w:rPr>
                <w:sz w:val="24"/>
                <w:szCs w:val="24"/>
              </w:rPr>
              <w:t>11</w:t>
            </w:r>
            <w:r w:rsidR="00D62EFF" w:rsidRPr="00026433">
              <w:rPr>
                <w:sz w:val="24"/>
                <w:szCs w:val="24"/>
              </w:rPr>
              <w:t>.202</w:t>
            </w:r>
            <w:r w:rsidR="00632468" w:rsidRPr="00026433">
              <w:rPr>
                <w:sz w:val="24"/>
                <w:szCs w:val="24"/>
              </w:rPr>
              <w:t>1</w:t>
            </w:r>
            <w:r w:rsidR="00D62EFF" w:rsidRPr="00026433">
              <w:rPr>
                <w:sz w:val="24"/>
                <w:szCs w:val="24"/>
              </w:rPr>
              <w:t xml:space="preserve"> tarihli ve </w:t>
            </w:r>
            <w:r w:rsidR="00026433" w:rsidRPr="00026433">
              <w:rPr>
                <w:sz w:val="24"/>
                <w:szCs w:val="24"/>
              </w:rPr>
              <w:t>36772</w:t>
            </w:r>
            <w:r w:rsidR="00D62EFF" w:rsidRPr="00026433">
              <w:rPr>
                <w:sz w:val="24"/>
                <w:szCs w:val="24"/>
              </w:rPr>
              <w:t xml:space="preserve"> sayılı </w:t>
            </w:r>
            <w:r w:rsidR="00026433" w:rsidRPr="00026433">
              <w:rPr>
                <w:sz w:val="24"/>
                <w:szCs w:val="24"/>
              </w:rPr>
              <w:t>talep</w:t>
            </w:r>
            <w:r w:rsidR="00D62EFF" w:rsidRPr="00026433">
              <w:rPr>
                <w:sz w:val="24"/>
                <w:szCs w:val="24"/>
              </w:rPr>
              <w:t xml:space="preserve"> yazılarında belirtilen; </w:t>
            </w:r>
            <w:r w:rsidR="00026433" w:rsidRPr="00026433">
              <w:rPr>
                <w:sz w:val="24"/>
                <w:szCs w:val="24"/>
              </w:rPr>
              <w:t>İl Özel İdaresi makine parkında bulunan ve demirbaşlarına kayıtlı olup bakımı ve onarımı ekonomik olmayan, aynı zamanda İl Özel İdaresinin görev ve sorumluluk alanındaki hizmetlerin yerine getirilmesi bakımından ihtiyaç fazlası haline gelen 1999 Model KOMATSU VA320 marka Lastik Tekerlekli Loder’in, bir kamu kurumu olan Yalova Belediyesine bedelsiz olarak devredilmesi</w:t>
            </w:r>
            <w:r w:rsidR="00C5340F" w:rsidRPr="00026433">
              <w:rPr>
                <w:sz w:val="24"/>
                <w:szCs w:val="24"/>
              </w:rPr>
              <w:t>.</w:t>
            </w:r>
          </w:p>
          <w:p w:rsidR="00593E7E" w:rsidRDefault="00593E7E" w:rsidP="00623F72">
            <w:pPr>
              <w:jc w:val="both"/>
              <w:rPr>
                <w:sz w:val="24"/>
                <w:szCs w:val="24"/>
              </w:rPr>
            </w:pPr>
            <w:r>
              <w:rPr>
                <w:sz w:val="24"/>
                <w:szCs w:val="24"/>
              </w:rPr>
              <w:t xml:space="preserve">       </w:t>
            </w:r>
            <w:r>
              <w:rPr>
                <w:b/>
                <w:sz w:val="24"/>
                <w:szCs w:val="24"/>
                <w:u w:val="single"/>
              </w:rPr>
              <w:t>KOMİSYON GÖRÜŞÜ:</w:t>
            </w:r>
          </w:p>
          <w:p w:rsidR="00026433" w:rsidRPr="00026433" w:rsidRDefault="00593E7E" w:rsidP="00026433">
            <w:pPr>
              <w:pStyle w:val="Altyaz"/>
              <w:jc w:val="both"/>
              <w:rPr>
                <w:szCs w:val="24"/>
              </w:rPr>
            </w:pPr>
            <w:r>
              <w:rPr>
                <w:szCs w:val="24"/>
              </w:rPr>
              <w:t xml:space="preserve">       </w:t>
            </w:r>
            <w:r w:rsidR="00026433" w:rsidRPr="00026433">
              <w:rPr>
                <w:szCs w:val="24"/>
              </w:rPr>
              <w:t>İl Özel İdaresi makine parkında bulunan ve demirbaşlarına kayıtlı olup bakımı ve onarımı ekonomik olmayan, aynı zamanda İl Özel İdaresinin görev ve sorumluluk alanındaki hizmetlerin yerine getirilmesi bakımından ihtiyaç fazlası haline gelen ve Yalova Belediye Başkanlığının  30.11.2021 tarihli ve 36772 sayılı yazıları ile kendi kurumlarına devredilmesi talep edilen 1999 Model KOMATSU VA320 marka Lastik Tekerlekli Loder’in, bir kamu kurumu olan Yalova Belediyesine bedelsiz olarak devredilebilmesi için Taşınır Mal Yönetmeliği ve Taşınır Mal Yönetmeliği Genel Tebliği doğrultusunda İdare tarafından yapılması gereken işlemlerin tamamlanarak komisyonumuza iletilmesinden sonra konunun bir rapor halinde meclise sunulması için komisyonumuza süre verilmesi hususunu İl Genel Meclisin takdirine arz ve talep ederiz.</w:t>
            </w:r>
          </w:p>
          <w:p w:rsidR="00C80140" w:rsidRDefault="009E468A" w:rsidP="00C80140">
            <w:pPr>
              <w:jc w:val="both"/>
              <w:rPr>
                <w:sz w:val="24"/>
                <w:szCs w:val="24"/>
              </w:rPr>
            </w:pPr>
            <w:r>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r w:rsidR="00113B8C" w:rsidRPr="00725072">
              <w:rPr>
                <w:sz w:val="24"/>
                <w:szCs w:val="24"/>
              </w:rPr>
              <w:t xml:space="preserve">            </w:t>
            </w:r>
          </w:p>
          <w:p w:rsidR="00C80140" w:rsidRPr="00C80140" w:rsidRDefault="00C80140" w:rsidP="00026433">
            <w:pPr>
              <w:pStyle w:val="Altyaz"/>
              <w:jc w:val="both"/>
              <w:rPr>
                <w:szCs w:val="24"/>
              </w:rPr>
            </w:pPr>
            <w:r>
              <w:rPr>
                <w:szCs w:val="24"/>
              </w:rPr>
              <w:t xml:space="preserve">       </w:t>
            </w:r>
            <w:r w:rsidR="00076C12" w:rsidRPr="006E5342">
              <w:rPr>
                <w:szCs w:val="24"/>
              </w:rPr>
              <w:t>İl Ge</w:t>
            </w:r>
            <w:r w:rsidR="00410AAE" w:rsidRPr="006E5342">
              <w:rPr>
                <w:szCs w:val="24"/>
              </w:rPr>
              <w:t>nel Meclisinin 20</w:t>
            </w:r>
            <w:r w:rsidR="00897029">
              <w:rPr>
                <w:szCs w:val="24"/>
              </w:rPr>
              <w:t>2</w:t>
            </w:r>
            <w:r w:rsidR="00632468">
              <w:rPr>
                <w:szCs w:val="24"/>
              </w:rPr>
              <w:t>1</w:t>
            </w:r>
            <w:r w:rsidR="00076C12" w:rsidRPr="006E5342">
              <w:rPr>
                <w:szCs w:val="24"/>
              </w:rPr>
              <w:t xml:space="preserve"> yılı </w:t>
            </w:r>
            <w:r w:rsidR="002B680E">
              <w:rPr>
                <w:szCs w:val="24"/>
              </w:rPr>
              <w:t>Aralık</w:t>
            </w:r>
            <w:r>
              <w:rPr>
                <w:szCs w:val="24"/>
              </w:rPr>
              <w:t xml:space="preserve"> </w:t>
            </w:r>
            <w:r w:rsidR="00076C12" w:rsidRPr="006E5342">
              <w:rPr>
                <w:szCs w:val="24"/>
              </w:rPr>
              <w:t xml:space="preserve">ayı </w:t>
            </w:r>
            <w:r w:rsidR="00AB7696" w:rsidRPr="006E5342">
              <w:rPr>
                <w:szCs w:val="24"/>
              </w:rPr>
              <w:t>olağan</w:t>
            </w:r>
            <w:r w:rsidR="00076C12" w:rsidRPr="006E5342">
              <w:rPr>
                <w:szCs w:val="24"/>
              </w:rPr>
              <w:t xml:space="preserve"> toplantısının </w:t>
            </w:r>
            <w:r w:rsidR="00593E7E">
              <w:rPr>
                <w:szCs w:val="24"/>
              </w:rPr>
              <w:t>0</w:t>
            </w:r>
            <w:r w:rsidR="000634F5">
              <w:rPr>
                <w:szCs w:val="24"/>
              </w:rPr>
              <w:t>5</w:t>
            </w:r>
            <w:r w:rsidR="00076C12" w:rsidRPr="006E5342">
              <w:rPr>
                <w:szCs w:val="24"/>
              </w:rPr>
              <w:t>.</w:t>
            </w:r>
            <w:r w:rsidR="002B680E">
              <w:rPr>
                <w:szCs w:val="24"/>
              </w:rPr>
              <w:t>12</w:t>
            </w:r>
            <w:r w:rsidR="00076C12" w:rsidRPr="006E5342">
              <w:rPr>
                <w:szCs w:val="24"/>
              </w:rPr>
              <w:t>.20</w:t>
            </w:r>
            <w:r w:rsidR="00897029">
              <w:rPr>
                <w:szCs w:val="24"/>
              </w:rPr>
              <w:t>2</w:t>
            </w:r>
            <w:r w:rsidR="00632468">
              <w:rPr>
                <w:szCs w:val="24"/>
              </w:rPr>
              <w:t>1</w:t>
            </w:r>
            <w:r w:rsidR="00076C12" w:rsidRPr="006E5342">
              <w:rPr>
                <w:szCs w:val="24"/>
              </w:rPr>
              <w:t xml:space="preserve"> tarihli </w:t>
            </w:r>
            <w:r w:rsidR="00632468">
              <w:rPr>
                <w:szCs w:val="24"/>
              </w:rPr>
              <w:t>beşinci</w:t>
            </w:r>
            <w:r w:rsidR="00076C12" w:rsidRPr="006E5342">
              <w:rPr>
                <w:szCs w:val="24"/>
              </w:rPr>
              <w:t xml:space="preserve"> birleşimin</w:t>
            </w:r>
            <w:r>
              <w:rPr>
                <w:szCs w:val="24"/>
              </w:rPr>
              <w:t>de</w:t>
            </w:r>
            <w:r w:rsidR="006B062C">
              <w:rPr>
                <w:szCs w:val="24"/>
              </w:rPr>
              <w:t xml:space="preserve"> </w:t>
            </w:r>
            <w:r w:rsidR="00076C12" w:rsidRPr="006E5342">
              <w:rPr>
                <w:szCs w:val="24"/>
              </w:rPr>
              <w:t>yapılan müzakereler neticesinde</w:t>
            </w:r>
            <w:r w:rsidR="00593E7E">
              <w:rPr>
                <w:szCs w:val="24"/>
              </w:rPr>
              <w:t>, komisyon rapor</w:t>
            </w:r>
            <w:r w:rsidR="00E12A8E">
              <w:rPr>
                <w:szCs w:val="24"/>
              </w:rPr>
              <w:t>u</w:t>
            </w:r>
            <w:r w:rsidR="00593E7E">
              <w:rPr>
                <w:szCs w:val="24"/>
              </w:rPr>
              <w:t xml:space="preserve">nda belirtildiği gibi; </w:t>
            </w:r>
            <w:r w:rsidR="00026433" w:rsidRPr="00026433">
              <w:rPr>
                <w:szCs w:val="24"/>
              </w:rPr>
              <w:t>İl Özel İdaresi makine parkında bulunan ve demirbaşlarına kayıtlı olup bakımı ve onarımı ekonomik olmayan, aynı zamanda İl Özel İdaresinin görev ve sorumluluk alanındaki hizmetlerin yerine getirilmesi bakımından ihtiyaç fazlası haline gelen 1999 Model KOMATSU VA320 marka Lastik Tekerlekli Loder’in, bir kamu kurumu olan Yalova Belediyesine bedelsiz olarak devredilebilmesi için</w:t>
            </w:r>
            <w:r w:rsidR="00146F6E">
              <w:rPr>
                <w:szCs w:val="24"/>
              </w:rPr>
              <w:t>,</w:t>
            </w:r>
            <w:r w:rsidR="00026433" w:rsidRPr="00026433">
              <w:rPr>
                <w:szCs w:val="24"/>
              </w:rPr>
              <w:t xml:space="preserve"> Taşınır Mal Yönetmeliği ve Taşınır Mal Yönetmeliği Genel Tebliği hükümleri doğrultusunda İdare tarafından yapılması gereken işlemlerin tamamlanarak komisyona iletilmesinden sonra konunun bir rapor halinde meclise sunulması için </w:t>
            </w:r>
            <w:r w:rsidR="00146F6E">
              <w:rPr>
                <w:szCs w:val="24"/>
              </w:rPr>
              <w:t>ilgili komisyon</w:t>
            </w:r>
            <w:r w:rsidR="00026433" w:rsidRPr="00026433">
              <w:rPr>
                <w:szCs w:val="24"/>
              </w:rPr>
              <w:t xml:space="preserve">a süre verilmesi </w:t>
            </w:r>
            <w:r w:rsidR="00C5340F" w:rsidRPr="00C80140">
              <w:rPr>
                <w:szCs w:val="24"/>
              </w:rPr>
              <w:t xml:space="preserve">hususu </w:t>
            </w:r>
            <w:r w:rsidRPr="00C80140">
              <w:rPr>
                <w:szCs w:val="24"/>
              </w:rPr>
              <w:t xml:space="preserve">işaretle oylandı ve </w:t>
            </w:r>
            <w:r w:rsidR="000634F5">
              <w:rPr>
                <w:szCs w:val="24"/>
              </w:rPr>
              <w:t xml:space="preserve">mevcudun </w:t>
            </w:r>
            <w:r w:rsidRPr="00C80140">
              <w:rPr>
                <w:szCs w:val="24"/>
              </w:rPr>
              <w:t>oybirliğiyle kabul edildi.</w:t>
            </w:r>
          </w:p>
          <w:p w:rsidR="007D4015" w:rsidRPr="00E12A8E" w:rsidRDefault="007D4015" w:rsidP="007D4015">
            <w:pPr>
              <w:jc w:val="both"/>
              <w:rPr>
                <w:sz w:val="16"/>
                <w:szCs w:val="16"/>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CF79C6" w:rsidRDefault="00556ED4" w:rsidP="007311AB">
            <w:pPr>
              <w:pStyle w:val="KonuBal"/>
              <w:jc w:val="left"/>
              <w:rPr>
                <w:b w:val="0"/>
                <w:sz w:val="20"/>
              </w:rPr>
            </w:pPr>
            <w:bookmarkStart w:id="0" w:name="_GoBack"/>
          </w:p>
          <w:p w:rsidR="00CF79C6" w:rsidRPr="00CF79C6" w:rsidRDefault="00CF79C6" w:rsidP="007311AB">
            <w:pPr>
              <w:pStyle w:val="KonuBal"/>
              <w:jc w:val="left"/>
              <w:rPr>
                <w:b w:val="0"/>
                <w:sz w:val="20"/>
              </w:rPr>
            </w:pPr>
          </w:p>
          <w:p w:rsidR="00FA327C" w:rsidRPr="00CF79C6" w:rsidRDefault="000634F5" w:rsidP="007311AB">
            <w:pPr>
              <w:pStyle w:val="KonuBal"/>
              <w:jc w:val="left"/>
              <w:rPr>
                <w:b w:val="0"/>
                <w:sz w:val="20"/>
              </w:rPr>
            </w:pPr>
            <w:r w:rsidRPr="00CF79C6">
              <w:rPr>
                <w:b w:val="0"/>
                <w:sz w:val="20"/>
              </w:rPr>
              <w:t xml:space="preserve"> </w:t>
            </w:r>
          </w:p>
          <w:tbl>
            <w:tblPr>
              <w:tblW w:w="8408" w:type="dxa"/>
              <w:tblInd w:w="34" w:type="dxa"/>
              <w:tblLayout w:type="fixed"/>
              <w:tblLook w:val="01E0" w:firstRow="1" w:lastRow="1" w:firstColumn="1" w:lastColumn="1" w:noHBand="0" w:noVBand="0"/>
            </w:tblPr>
            <w:tblGrid>
              <w:gridCol w:w="3034"/>
              <w:gridCol w:w="2495"/>
              <w:gridCol w:w="2879"/>
            </w:tblGrid>
            <w:tr w:rsidR="00CF79C6" w:rsidTr="007F2F53">
              <w:trPr>
                <w:trHeight w:val="261"/>
              </w:trPr>
              <w:tc>
                <w:tcPr>
                  <w:tcW w:w="3034" w:type="dxa"/>
                </w:tcPr>
                <w:bookmarkEnd w:id="0"/>
                <w:p w:rsidR="00CF79C6" w:rsidRDefault="00CF79C6" w:rsidP="00CF79C6">
                  <w:pPr>
                    <w:jc w:val="center"/>
                    <w:rPr>
                      <w:sz w:val="24"/>
                      <w:szCs w:val="24"/>
                    </w:rPr>
                  </w:pPr>
                  <w:r>
                    <w:rPr>
                      <w:sz w:val="24"/>
                      <w:szCs w:val="24"/>
                    </w:rPr>
                    <w:t>(İmza)</w:t>
                  </w:r>
                </w:p>
              </w:tc>
              <w:tc>
                <w:tcPr>
                  <w:tcW w:w="2495" w:type="dxa"/>
                </w:tcPr>
                <w:p w:rsidR="00CF79C6" w:rsidRDefault="00CF79C6" w:rsidP="00CF79C6">
                  <w:pPr>
                    <w:jc w:val="center"/>
                  </w:pPr>
                  <w:r>
                    <w:rPr>
                      <w:sz w:val="24"/>
                      <w:szCs w:val="24"/>
                    </w:rPr>
                    <w:t>(İmza)</w:t>
                  </w:r>
                </w:p>
              </w:tc>
              <w:tc>
                <w:tcPr>
                  <w:tcW w:w="2879" w:type="dxa"/>
                </w:tcPr>
                <w:p w:rsidR="00CF79C6" w:rsidRDefault="00CF79C6" w:rsidP="00CF79C6">
                  <w:pPr>
                    <w:jc w:val="center"/>
                  </w:pPr>
                  <w:r>
                    <w:rPr>
                      <w:sz w:val="24"/>
                      <w:szCs w:val="24"/>
                    </w:rPr>
                    <w:t>(İmza)</w:t>
                  </w:r>
                </w:p>
              </w:tc>
            </w:tr>
            <w:tr w:rsidR="009B694A" w:rsidTr="007F2F53">
              <w:trPr>
                <w:trHeight w:val="247"/>
              </w:trPr>
              <w:tc>
                <w:tcPr>
                  <w:tcW w:w="3034" w:type="dxa"/>
                </w:tcPr>
                <w:p w:rsidR="009B694A" w:rsidRDefault="008C2609" w:rsidP="009B694A">
                  <w:pPr>
                    <w:jc w:val="center"/>
                    <w:rPr>
                      <w:sz w:val="24"/>
                      <w:szCs w:val="24"/>
                    </w:rPr>
                  </w:pPr>
                  <w:r>
                    <w:rPr>
                      <w:sz w:val="24"/>
                      <w:szCs w:val="24"/>
                    </w:rPr>
                    <w:t>Hasan SOYGÜZEL</w:t>
                  </w:r>
                </w:p>
              </w:tc>
              <w:tc>
                <w:tcPr>
                  <w:tcW w:w="2495" w:type="dxa"/>
                </w:tcPr>
                <w:p w:rsidR="009B694A" w:rsidRDefault="007F2F53" w:rsidP="009B694A">
                  <w:pPr>
                    <w:jc w:val="center"/>
                    <w:rPr>
                      <w:sz w:val="24"/>
                      <w:szCs w:val="24"/>
                    </w:rPr>
                  </w:pPr>
                  <w:r>
                    <w:rPr>
                      <w:sz w:val="24"/>
                      <w:szCs w:val="24"/>
                    </w:rPr>
                    <w:t>Resul ÇİFTÇİ</w:t>
                  </w:r>
                </w:p>
              </w:tc>
              <w:tc>
                <w:tcPr>
                  <w:tcW w:w="2879" w:type="dxa"/>
                </w:tcPr>
                <w:p w:rsidR="009B694A" w:rsidRDefault="00C80140" w:rsidP="009B694A">
                  <w:pPr>
                    <w:jc w:val="center"/>
                    <w:rPr>
                      <w:sz w:val="24"/>
                      <w:szCs w:val="24"/>
                    </w:rPr>
                  </w:pPr>
                  <w:r>
                    <w:rPr>
                      <w:sz w:val="24"/>
                      <w:szCs w:val="24"/>
                    </w:rPr>
                    <w:t>İsmail AKAR</w:t>
                  </w:r>
                </w:p>
              </w:tc>
            </w:tr>
            <w:tr w:rsidR="009B694A" w:rsidTr="007F2F53">
              <w:trPr>
                <w:trHeight w:val="286"/>
              </w:trPr>
              <w:tc>
                <w:tcPr>
                  <w:tcW w:w="3034"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495" w:type="dxa"/>
                  <w:hideMark/>
                </w:tcPr>
                <w:p w:rsidR="009B694A" w:rsidRDefault="009B694A" w:rsidP="009B694A">
                  <w:pPr>
                    <w:jc w:val="center"/>
                    <w:rPr>
                      <w:sz w:val="24"/>
                      <w:szCs w:val="24"/>
                    </w:rPr>
                  </w:pPr>
                  <w:r>
                    <w:rPr>
                      <w:sz w:val="24"/>
                      <w:szCs w:val="24"/>
                    </w:rPr>
                    <w:t>Katip Üye</w:t>
                  </w:r>
                </w:p>
              </w:tc>
              <w:tc>
                <w:tcPr>
                  <w:tcW w:w="2879" w:type="dxa"/>
                  <w:hideMark/>
                </w:tcPr>
                <w:p w:rsidR="009B694A" w:rsidRDefault="009B694A" w:rsidP="009B694A">
                  <w:pPr>
                    <w:jc w:val="center"/>
                    <w:rPr>
                      <w:sz w:val="24"/>
                      <w:szCs w:val="24"/>
                    </w:rPr>
                  </w:pPr>
                  <w:r>
                    <w:rPr>
                      <w:sz w:val="24"/>
                      <w:szCs w:val="24"/>
                    </w:rPr>
                    <w:t>Katip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12A8E">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26433"/>
    <w:rsid w:val="00035EA0"/>
    <w:rsid w:val="000363AA"/>
    <w:rsid w:val="000368E8"/>
    <w:rsid w:val="00044BF5"/>
    <w:rsid w:val="00046A4A"/>
    <w:rsid w:val="00051593"/>
    <w:rsid w:val="00051977"/>
    <w:rsid w:val="00053AC9"/>
    <w:rsid w:val="000634F5"/>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E62F6"/>
    <w:rsid w:val="000F2AEE"/>
    <w:rsid w:val="000F2D13"/>
    <w:rsid w:val="000F6247"/>
    <w:rsid w:val="00104678"/>
    <w:rsid w:val="00107F5A"/>
    <w:rsid w:val="00113B8C"/>
    <w:rsid w:val="001248B4"/>
    <w:rsid w:val="00127234"/>
    <w:rsid w:val="00130CEB"/>
    <w:rsid w:val="001331DE"/>
    <w:rsid w:val="00141A5A"/>
    <w:rsid w:val="00143955"/>
    <w:rsid w:val="00146F6E"/>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E2D5F"/>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A5B5C"/>
    <w:rsid w:val="002B2027"/>
    <w:rsid w:val="002B4E96"/>
    <w:rsid w:val="002B680E"/>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032E"/>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D76FA"/>
    <w:rsid w:val="003E0730"/>
    <w:rsid w:val="003E1568"/>
    <w:rsid w:val="00410AAE"/>
    <w:rsid w:val="00413068"/>
    <w:rsid w:val="00420C9A"/>
    <w:rsid w:val="00420EFB"/>
    <w:rsid w:val="004310F6"/>
    <w:rsid w:val="00432E3D"/>
    <w:rsid w:val="00433484"/>
    <w:rsid w:val="004344EF"/>
    <w:rsid w:val="004346D4"/>
    <w:rsid w:val="0044423D"/>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4539A"/>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2468"/>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7F2F53"/>
    <w:rsid w:val="007F5C15"/>
    <w:rsid w:val="008011E8"/>
    <w:rsid w:val="00805E0D"/>
    <w:rsid w:val="00806779"/>
    <w:rsid w:val="00815AD0"/>
    <w:rsid w:val="00824FE5"/>
    <w:rsid w:val="00826A5C"/>
    <w:rsid w:val="00836A2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1A2A"/>
    <w:rsid w:val="0090294E"/>
    <w:rsid w:val="00906571"/>
    <w:rsid w:val="00910A5D"/>
    <w:rsid w:val="00912AC9"/>
    <w:rsid w:val="009149CF"/>
    <w:rsid w:val="00921774"/>
    <w:rsid w:val="00921927"/>
    <w:rsid w:val="00925139"/>
    <w:rsid w:val="009279D2"/>
    <w:rsid w:val="009306FB"/>
    <w:rsid w:val="0093364F"/>
    <w:rsid w:val="00957372"/>
    <w:rsid w:val="0096073A"/>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37AC"/>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5590"/>
    <w:rsid w:val="00B2795E"/>
    <w:rsid w:val="00B54520"/>
    <w:rsid w:val="00B711C9"/>
    <w:rsid w:val="00B743A9"/>
    <w:rsid w:val="00B74EE4"/>
    <w:rsid w:val="00B763D9"/>
    <w:rsid w:val="00B90C12"/>
    <w:rsid w:val="00BA2973"/>
    <w:rsid w:val="00BA7F61"/>
    <w:rsid w:val="00BB1932"/>
    <w:rsid w:val="00BB19A9"/>
    <w:rsid w:val="00BB22E1"/>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47910"/>
    <w:rsid w:val="00C5340F"/>
    <w:rsid w:val="00C55F57"/>
    <w:rsid w:val="00C60377"/>
    <w:rsid w:val="00C62582"/>
    <w:rsid w:val="00C65459"/>
    <w:rsid w:val="00C6636D"/>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CF79C6"/>
    <w:rsid w:val="00D02155"/>
    <w:rsid w:val="00D058D9"/>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12A8E"/>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9CC"/>
    <w:rsid w:val="00F111AF"/>
    <w:rsid w:val="00F1458A"/>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 w:type="character" w:customStyle="1" w:styleId="AltyazChar">
    <w:name w:val="Altyazı Char"/>
    <w:link w:val="Altyaz"/>
    <w:locked/>
    <w:rsid w:val="003D76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366</Words>
  <Characters>2540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4</cp:revision>
  <cp:lastPrinted>2021-01-19T08:43:00Z</cp:lastPrinted>
  <dcterms:created xsi:type="dcterms:W3CDTF">2021-12-05T10:28:00Z</dcterms:created>
  <dcterms:modified xsi:type="dcterms:W3CDTF">2021-12-07T12:23:00Z</dcterms:modified>
</cp:coreProperties>
</file>